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Title"/>
        <w:pBdr/>
        <w:contextualSpacing w:val="0"/>
        <w:jc w:val="center"/>
        <w:rPr>
          <w:b w:val="1"/>
          <w:u w:val="single"/>
        </w:rPr>
      </w:pPr>
      <w:bookmarkStart w:colFirst="0" w:colLast="0" w:name="_ukd58fi5zixn" w:id="0"/>
      <w:bookmarkEnd w:id="0"/>
      <w:r w:rsidDel="00000000" w:rsidR="00000000" w:rsidRPr="00000000">
        <w:rPr>
          <w:b w:val="1"/>
          <w:u w:val="single"/>
          <w:rtl w:val="0"/>
        </w:rPr>
        <w:t xml:space="preserve">Proverbs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80" w:line="240" w:lineRule="auto"/>
            <w:ind w:left="0" w:firstLine="0"/>
            <w:contextualSpacing w:val="0"/>
            <w:rPr/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hyperlink w:anchor="_nlgw6u9qn8mj">
            <w:r w:rsidDel="00000000" w:rsidR="00000000" w:rsidRPr="00000000">
              <w:rPr>
                <w:b w:val="1"/>
                <w:rtl w:val="0"/>
              </w:rPr>
              <w:t xml:space="preserve">Chapter 1-9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_nlgw6u9qn8mj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w1h2qx36f076">
            <w:r w:rsidDel="00000000" w:rsidR="00000000" w:rsidRPr="00000000">
              <w:rPr>
                <w:b w:val="1"/>
                <w:rtl w:val="0"/>
              </w:rPr>
              <w:t xml:space="preserve">Chapters 10-29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_w1h2qx36f076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p8z6ndqs1klz">
            <w:r w:rsidDel="00000000" w:rsidR="00000000" w:rsidRPr="00000000">
              <w:rPr>
                <w:b w:val="1"/>
                <w:rtl w:val="0"/>
              </w:rPr>
              <w:t xml:space="preserve">Chapter 30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_p8z6ndqs1klz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9r5q2rf4e2sa">
            <w:r w:rsidDel="00000000" w:rsidR="00000000" w:rsidRPr="00000000">
              <w:rPr>
                <w:b w:val="1"/>
                <w:rtl w:val="0"/>
              </w:rPr>
              <w:t xml:space="preserve">Chapter 31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_9r5q2rf4e2sa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5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after="80" w:before="200" w:line="240" w:lineRule="auto"/>
            <w:ind w:left="0" w:firstLine="0"/>
            <w:contextualSpacing w:val="0"/>
            <w:rPr/>
          </w:pPr>
          <w:hyperlink w:anchor="_tl3dbu6jw0x7">
            <w:r w:rsidDel="00000000" w:rsidR="00000000" w:rsidRPr="00000000">
              <w:rPr>
                <w:b w:val="1"/>
                <w:rtl w:val="0"/>
              </w:rPr>
              <w:t xml:space="preserve">Poster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_tl3dbu6jw0x7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6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1 Kings 3</w:t>
        </w:r>
      </w:hyperlink>
      <w:r w:rsidDel="00000000" w:rsidR="00000000" w:rsidRPr="00000000">
        <w:rPr>
          <w:rtl w:val="0"/>
        </w:rPr>
        <w:t xml:space="preserve"> - Solomon asked to “lead Israel well”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b w:val="1"/>
          <w:u w:val="single"/>
          <w:rtl w:val="0"/>
        </w:rPr>
        <w:t xml:space="preserve">Video Clip of Proverbs Explained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>
      <w:pPr>
        <w:pBdr/>
        <w:contextualSpacing w:val="0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https://www.youtube.com/watch?v=AzmYV8GNAIM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nlgw6u9qn8mj" w:id="1"/>
      <w:bookmarkEnd w:id="1"/>
      <w:r w:rsidDel="00000000" w:rsidR="00000000" w:rsidRPr="00000000">
        <w:rPr>
          <w:b w:val="1"/>
          <w:u w:val="single"/>
          <w:rtl w:val="0"/>
        </w:rPr>
        <w:t xml:space="preserve">Chapter 1-9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drawing>
          <wp:inline distB="114300" distT="114300" distL="114300" distR="114300">
            <wp:extent cx="5943600" cy="1562100"/>
            <wp:effectExtent b="0" l="0" r="0" t="0"/>
            <wp:docPr id="3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Fear: Reverence and Awe</w:t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I am not God and I don’t get to make up my own definition of right and wrong and humble myself and embrace God’s definition of right and wrong even when that is inconvenient for me.</w:t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drawing>
          <wp:inline distB="114300" distT="114300" distL="114300" distR="114300">
            <wp:extent cx="5943600" cy="19558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drawing>
          <wp:inline distB="114300" distT="114300" distL="114300" distR="114300">
            <wp:extent cx="5943600" cy="2438400"/>
            <wp:effectExtent b="0" l="0" r="0" t="0"/>
            <wp:docPr id="7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8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drawing>
          <wp:inline distB="114300" distT="114300" distL="114300" distR="114300">
            <wp:extent cx="5943600" cy="3175000"/>
            <wp:effectExtent b="0" l="0" r="0" t="0"/>
            <wp:docPr id="5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w1h2qx36f076" w:id="2"/>
      <w:bookmarkEnd w:id="2"/>
      <w:r w:rsidDel="00000000" w:rsidR="00000000" w:rsidRPr="00000000">
        <w:rPr>
          <w:b w:val="1"/>
          <w:u w:val="single"/>
          <w:rtl w:val="0"/>
        </w:rPr>
        <w:t xml:space="preserve">Chapters 10-29</w:t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drawing>
          <wp:inline distB="114300" distT="114300" distL="114300" distR="114300">
            <wp:extent cx="5943600" cy="4114800"/>
            <wp:effectExtent b="0" l="0" r="0" t="0"/>
            <wp:docPr id="8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/>
      </w:pPr>
      <w:bookmarkStart w:colFirst="0" w:colLast="0" w:name="_p8z6ndqs1klz" w:id="3"/>
      <w:bookmarkEnd w:id="3"/>
      <w:r w:rsidDel="00000000" w:rsidR="00000000" w:rsidRPr="00000000">
        <w:rPr>
          <w:b w:val="1"/>
          <w:u w:val="single"/>
          <w:rtl w:val="0"/>
        </w:rPr>
        <w:t xml:space="preserve">Chapter 30</w:t>
      </w:r>
      <w:r w:rsidDel="00000000" w:rsidR="00000000" w:rsidRPr="00000000">
        <w:drawing>
          <wp:inline distB="114300" distT="114300" distL="114300" distR="114300">
            <wp:extent cx="5743575" cy="4314825"/>
            <wp:effectExtent b="0" l="0" r="0" t="0"/>
            <wp:docPr id="6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43148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Poems from Agur: </w:t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Acknowledges own ignorance, and his need for God’s wisdom through the scriptures. </w:t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Always open to hear God’s wisdom.</w:t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9r5q2rf4e2sa" w:id="4"/>
      <w:bookmarkEnd w:id="4"/>
      <w:r w:rsidDel="00000000" w:rsidR="00000000" w:rsidRPr="00000000">
        <w:rPr>
          <w:b w:val="1"/>
          <w:u w:val="single"/>
          <w:rtl w:val="0"/>
        </w:rPr>
        <w:t xml:space="preserve">Chapter 31</w:t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drawing>
          <wp:inline distB="114300" distT="114300" distL="114300" distR="114300">
            <wp:extent cx="5643563" cy="5295900"/>
            <wp:effectExtent b="0" l="0" r="0" t="0"/>
            <wp:docPr id="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43563" cy="5295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/>
      </w:pPr>
      <w:bookmarkStart w:colFirst="0" w:colLast="0" w:name="_tl3dbu6jw0x7" w:id="5"/>
      <w:bookmarkEnd w:id="5"/>
      <w:r w:rsidDel="00000000" w:rsidR="00000000" w:rsidRPr="00000000">
        <w:rPr>
          <w:b w:val="1"/>
          <w:u w:val="single"/>
          <w:rtl w:val="0"/>
        </w:rPr>
        <w:t xml:space="preserve">Poster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pBdr/>
        <w:contextualSpacing w:val="0"/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https://thebibleproject.com/product/proverbs-poster/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drawing>
          <wp:inline distB="114300" distT="114300" distL="114300" distR="114300">
            <wp:extent cx="5943600" cy="4005263"/>
            <wp:effectExtent b="0" l="0" r="0" t="0"/>
            <wp:docPr id="4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52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sectPr>
      <w:footerReference r:id="rId16" w:type="default"/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Dancing Script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www.ericlevels.com</w:t>
      </w:r>
    </w:hyperlink>
    <w:r w:rsidDel="00000000" w:rsidR="00000000" w:rsidRPr="00000000">
      <w:rPr>
        <w:rtl w:val="0"/>
      </w:rPr>
      <w:t xml:space="preserve"> </w:t>
      <w:tab/>
      <w:tab/>
      <w:tab/>
    </w:r>
    <w:r w:rsidDel="00000000" w:rsidR="00000000" w:rsidRPr="00000000">
      <w:rPr>
        <w:rFonts w:ascii="Dancing Script" w:cs="Dancing Script" w:eastAsia="Dancing Script" w:hAnsi="Dancing Script"/>
        <w:b w:val="1"/>
        <w:sz w:val="28"/>
        <w:szCs w:val="28"/>
        <w:rtl w:val="0"/>
      </w:rPr>
      <w:t xml:space="preserve">Rev. Eric R. Levels, M. Div.</w:t>
    </w:r>
    <w:r w:rsidDel="00000000" w:rsidR="00000000" w:rsidRPr="00000000">
      <w:rPr>
        <w:sz w:val="28"/>
        <w:szCs w:val="28"/>
        <w:rtl w:val="0"/>
      </w:rPr>
      <w:t xml:space="preserve"> </w:t>
    </w:r>
    <w:r w:rsidDel="00000000" w:rsidR="00000000" w:rsidRPr="00000000">
      <w:rPr>
        <w:rtl w:val="0"/>
      </w:rPr>
      <w:tab/>
      <w:tab/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/>
      <w:contextualSpacing w:val="0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6.png"/><Relationship Id="rId10" Type="http://schemas.openxmlformats.org/officeDocument/2006/relationships/image" Target="media/image12.png"/><Relationship Id="rId13" Type="http://schemas.openxmlformats.org/officeDocument/2006/relationships/image" Target="media/image9.png"/><Relationship Id="rId12" Type="http://schemas.openxmlformats.org/officeDocument/2006/relationships/image" Target="media/image13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14.png"/><Relationship Id="rId15" Type="http://schemas.openxmlformats.org/officeDocument/2006/relationships/image" Target="media/image11.png"/><Relationship Id="rId14" Type="http://schemas.openxmlformats.org/officeDocument/2006/relationships/hyperlink" Target="https://thebibleproject.com/product/proverbs-poster/" TargetMode="External"/><Relationship Id="rId16" Type="http://schemas.openxmlformats.org/officeDocument/2006/relationships/footer" Target="footer1.xml"/><Relationship Id="rId5" Type="http://schemas.openxmlformats.org/officeDocument/2006/relationships/hyperlink" Target="https://www.biblegateway.com/passage/?search=1+kings+3&amp;version=NASB" TargetMode="External"/><Relationship Id="rId6" Type="http://schemas.openxmlformats.org/officeDocument/2006/relationships/hyperlink" Target="https://www.youtube.com/watch?v=AzmYV8GNAIM" TargetMode="External"/><Relationship Id="rId7" Type="http://schemas.openxmlformats.org/officeDocument/2006/relationships/image" Target="media/image10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ancingScript-regular.ttf"/><Relationship Id="rId2" Type="http://schemas.openxmlformats.org/officeDocument/2006/relationships/font" Target="fonts/DancingScript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ericlevels.com" TargetMode="External"/></Relationships>
</file>